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Technical Specifications: Inventory Management System API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Project: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Inventory Management System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Document Version: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1.0.0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Status: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Baseline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Base URL: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https://localhost:{PORT}/api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This document outlines the requirements for the RESTful API backend, facilitating a decoupled architecture between the ASP.NET Core Web API and the jQuery/Bootstrap frontend.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Architectural Overview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system utilizes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N-Tier Architecture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with a decoupled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 Access Layer (DAL)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This ensures high maintainability, testability, and clear separation of concerns.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 Logical Layers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Presentation Layer (Controllers):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Handles HTTP routing, request parsing, and response status codes.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Business Logic Layer (Services):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Orchestrates domain logic, data transformation, and validation.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 Access Layer (DAL):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Manages data persistence using the Repository Pattern.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Entities/Models: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Defines the structure of the data across all layers.</w:t>
      </w:r>
    </w:p>
    <w:p w:rsidR="00000000" w:rsidDel="00000000" w:rsidP="00000000" w:rsidRDefault="00000000" w:rsidRPr="00000000" w14:paraId="0000000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Domain Models &amp; Data Contracts</w:t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 Product Entity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model defines the core structure of a product in the system.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Property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Constraints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Primary Key, Auto-increment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Unique identifier for the product.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Required, Max Length 100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Name of the item.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Price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decimal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Required, Value &gt; 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Price in decimal format.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Category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Required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Product category grouping.</w:t>
            </w:r>
          </w:p>
        </w:tc>
      </w:tr>
    </w:tbl>
    <w:p w:rsidR="00000000" w:rsidDel="00000000" w:rsidP="00000000" w:rsidRDefault="00000000" w:rsidRPr="00000000" w14:paraId="0000002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 Serialization Standards</w:t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Media Type: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application/json</w:t>
      </w:r>
    </w:p>
    <w:p w:rsidR="00000000" w:rsidDel="00000000" w:rsidP="00000000" w:rsidRDefault="00000000" w:rsidRPr="00000000" w14:paraId="0000002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Naming Convention: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All JSON outputs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MUST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follow camelCase (e.g., productId, productName).</w:t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DateTime Format: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ISO 8601 (YYYY-MM-DDTHH:mm:ssZ).</w:t>
      </w:r>
    </w:p>
    <w:p w:rsidR="00000000" w:rsidDel="00000000" w:rsidP="00000000" w:rsidRDefault="00000000" w:rsidRPr="00000000" w14:paraId="0000002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Data Access Layer (DAL)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Repository Pattern is required to abstract the persistence mechanism.</w:t>
      </w:r>
    </w:p>
    <w:p w:rsidR="00000000" w:rsidDel="00000000" w:rsidP="00000000" w:rsidRDefault="00000000" w:rsidRPr="00000000" w14:paraId="0000002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IProductRepository Interface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public interface IProductRepository {</w:t>
        <w:br w:type="textWrapping"/>
        <w:t xml:space="preserve">    IEnumerable&lt;Product&gt; GetAll();</w:t>
        <w:br w:type="textWrapping"/>
        <w:t xml:space="preserve">    Product GetById(int id);</w:t>
        <w:br w:type="textWrapping"/>
        <w:t xml:space="preserve">    void Add(Product entity);</w:t>
        <w:br w:type="textWrapping"/>
        <w:t xml:space="preserve">    void Update(Product entity);</w:t>
        <w:br w:type="textWrapping"/>
        <w:t xml:space="preserve">    void Delete(int id);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2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API Endpoints (REST Specification)</w:t>
      </w:r>
    </w:p>
    <w:p w:rsidR="00000000" w:rsidDel="00000000" w:rsidP="00000000" w:rsidRDefault="00000000" w:rsidRPr="00000000" w14:paraId="0000002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 Product Controller (/api/products)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Endpoint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Request Body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Success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Error Codes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/products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Fetch all products.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200 OK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/products/{id}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Fetch a single product.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200 OK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404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/products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Create a new product.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Product Object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400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PUT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/products/{id}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Replace/Update product.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Product Object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204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400, 404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DELETE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/products/{id}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Remove product from database.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200 OK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404</w:t>
            </w:r>
          </w:p>
        </w:tc>
      </w:tr>
    </w:tbl>
    <w:p w:rsidR="00000000" w:rsidDel="00000000" w:rsidP="00000000" w:rsidRDefault="00000000" w:rsidRPr="00000000" w14:paraId="0000005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 Authentication Controller (/api/auth)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Endpoint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Request Body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Success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/auth/login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Authenticate user via JWT.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LoginDTO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200 OK</w:t>
            </w:r>
          </w:p>
        </w:tc>
      </w:tr>
    </w:tbl>
    <w:p w:rsidR="00000000" w:rsidDel="00000000" w:rsidP="00000000" w:rsidRDefault="00000000" w:rsidRPr="00000000" w14:paraId="0000005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Security &amp; Middleware Configuration</w:t>
      </w:r>
    </w:p>
    <w:p w:rsidR="00000000" w:rsidDel="00000000" w:rsidP="00000000" w:rsidRDefault="00000000" w:rsidRPr="00000000" w14:paraId="0000005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 Cross-Origin Resource Sharing (CORS)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API must be configured to allow traffic from the UI host to prevent "Same-Origin Policy" blocks.</w:t>
      </w:r>
    </w:p>
    <w:p w:rsidR="00000000" w:rsidDel="00000000" w:rsidP="00000000" w:rsidRDefault="00000000" w:rsidRPr="00000000" w14:paraId="0000006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Allowed Origins: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http://localhost:{UI_PORT}</w:t>
      </w:r>
    </w:p>
    <w:p w:rsidR="00000000" w:rsidDel="00000000" w:rsidP="00000000" w:rsidRDefault="00000000" w:rsidRPr="00000000" w14:paraId="0000006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Allowed Methods: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GET, POST, PUT, DELETE, OPTIONS.</w:t>
      </w:r>
    </w:p>
    <w:p w:rsidR="00000000" w:rsidDel="00000000" w:rsidP="00000000" w:rsidRDefault="00000000" w:rsidRPr="00000000" w14:paraId="0000006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Allowed Headers: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Content-Type, Authorization.</w:t>
      </w:r>
    </w:p>
    <w:p w:rsidR="00000000" w:rsidDel="00000000" w:rsidP="00000000" w:rsidRDefault="00000000" w:rsidRPr="00000000" w14:paraId="0000006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 Dependency Injection (DI)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Registration in Program.cs is mandatory for the architecture to function:</w:t>
      </w:r>
    </w:p>
    <w:p w:rsidR="00000000" w:rsidDel="00000000" w:rsidP="00000000" w:rsidRDefault="00000000" w:rsidRPr="00000000" w14:paraId="0000006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IProductRepository: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Singleton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(for in-memory development) 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Scoped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(for Database).</w:t>
      </w:r>
    </w:p>
    <w:p w:rsidR="00000000" w:rsidDel="00000000" w:rsidP="00000000" w:rsidRDefault="00000000" w:rsidRPr="00000000" w14:paraId="0000006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ProductService: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Scoped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6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5.3 Authentication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Endpoints within the Product Controller must be secured using the [Authorize] attribute. Clients are expected to send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Authorization Header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as follows: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Authorization: Bearer &lt;JWT_TOKEN&gt;</w:t>
      </w:r>
    </w:p>
    <w:p w:rsidR="00000000" w:rsidDel="00000000" w:rsidP="00000000" w:rsidRDefault="00000000" w:rsidRPr="00000000" w14:paraId="0000006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Error Handling Standards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All API errors must return a consistent status code and, where possible, a JSON error object:</w:t>
      </w:r>
    </w:p>
    <w:p w:rsidR="00000000" w:rsidDel="00000000" w:rsidP="00000000" w:rsidRDefault="00000000" w:rsidRPr="00000000" w14:paraId="0000006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400 Bad Request: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Validation errors (e.g., negative price).</w:t>
      </w:r>
    </w:p>
    <w:p w:rsidR="00000000" w:rsidDel="00000000" w:rsidP="00000000" w:rsidRDefault="00000000" w:rsidRPr="00000000" w14:paraId="0000006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401 Unauthorized: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Missing or expired token.</w:t>
      </w:r>
    </w:p>
    <w:p w:rsidR="00000000" w:rsidDel="00000000" w:rsidP="00000000" w:rsidRDefault="00000000" w:rsidRPr="00000000" w14:paraId="0000006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404 Not Found: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Resource not found in the repository.</w:t>
      </w:r>
    </w:p>
    <w:p w:rsidR="00000000" w:rsidDel="00000000" w:rsidP="00000000" w:rsidRDefault="00000000" w:rsidRPr="00000000" w14:paraId="0000007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500 Internal Server Error: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Server-side logic failure.</w:t>
      </w:r>
    </w:p>
    <w:p w:rsidR="00000000" w:rsidDel="00000000" w:rsidP="00000000" w:rsidRDefault="00000000" w:rsidRPr="00000000" w14:paraId="0000007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Implementation Roadmap</w:t>
      </w:r>
    </w:p>
    <w:p w:rsidR="00000000" w:rsidDel="00000000" w:rsidP="00000000" w:rsidRDefault="00000000" w:rsidRPr="00000000" w14:paraId="0000007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Model Definition: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Implement Product POCO class.</w:t>
      </w:r>
    </w:p>
    <w:p w:rsidR="00000000" w:rsidDel="00000000" w:rsidP="00000000" w:rsidRDefault="00000000" w:rsidRPr="00000000" w14:paraId="0000007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DAL Implementation: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Create IProductRepository and ProductRepository with a static List&lt;Product&gt;.</w:t>
      </w:r>
    </w:p>
    <w:p w:rsidR="00000000" w:rsidDel="00000000" w:rsidP="00000000" w:rsidRDefault="00000000" w:rsidRPr="00000000" w14:paraId="0000007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Service Layer: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Implement ProductService to handle business rules.</w:t>
      </w:r>
    </w:p>
    <w:p w:rsidR="00000000" w:rsidDel="00000000" w:rsidP="00000000" w:rsidRDefault="00000000" w:rsidRPr="00000000" w14:paraId="0000007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Controller Setup: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Implement ProductsController injecting the service layer.</w:t>
      </w:r>
    </w:p>
    <w:p w:rsidR="00000000" w:rsidDel="00000000" w:rsidP="00000000" w:rsidRDefault="00000000" w:rsidRPr="00000000" w14:paraId="0000007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Global Config: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Configure CORS, DI, and JSON camelCase options in Program.cs.</w:t>
      </w:r>
    </w:p>
    <w:p w:rsidR="00000000" w:rsidDel="00000000" w:rsidP="00000000" w:rsidRDefault="00000000" w:rsidRPr="00000000" w14:paraId="0000007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Integration Testing: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Verify endpoints via Swagger before linking to the jQuery UI.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14300" distT="114300" distL="114300" distR="114300">
            <wp:extent cx="5943600" cy="49530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14300" distT="114300" distL="114300" distR="114300">
            <wp:extent cx="5943600" cy="23622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14300" distT="114300" distL="114300" distR="114300">
            <wp:extent cx="5943600" cy="18669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14300" distT="114300" distL="114300" distR="114300">
            <wp:extent cx="5943600" cy="28067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14300" distT="114300" distL="114300" distR="114300">
            <wp:extent cx="5943600" cy="18923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1.png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